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1640F5">
        <w:rPr>
          <w:rFonts w:ascii="Times New Roman" w:hAnsi="Times New Roman" w:cs="Times New Roman"/>
          <w:sz w:val="26"/>
          <w:szCs w:val="24"/>
        </w:rPr>
        <w:t>но</w:t>
      </w:r>
      <w:r w:rsidR="006D178E">
        <w:rPr>
          <w:rFonts w:ascii="Times New Roman" w:hAnsi="Times New Roman" w:cs="Times New Roman"/>
          <w:sz w:val="26"/>
          <w:szCs w:val="24"/>
        </w:rPr>
        <w:t>ябрь</w:t>
      </w:r>
      <w:r w:rsidR="00965ACB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965ACB">
        <w:rPr>
          <w:rFonts w:ascii="Times New Roman" w:hAnsi="Times New Roman" w:cs="Times New Roman"/>
          <w:sz w:val="26"/>
          <w:szCs w:val="24"/>
        </w:rPr>
        <w:t>10</w:t>
      </w:r>
      <w:r w:rsidR="00BE1BE2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BE1BE2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Обращения по вопросам</w:t>
      </w:r>
      <w:r w:rsidR="001640F5">
        <w:rPr>
          <w:rFonts w:ascii="Times New Roman" w:hAnsi="Times New Roman" w:cs="Times New Roman"/>
          <w:sz w:val="26"/>
          <w:szCs w:val="24"/>
        </w:rPr>
        <w:t xml:space="preserve">: </w:t>
      </w:r>
      <w:r w:rsidR="0002036E">
        <w:rPr>
          <w:rFonts w:ascii="Times New Roman" w:hAnsi="Times New Roman" w:cs="Times New Roman"/>
          <w:sz w:val="26"/>
          <w:szCs w:val="24"/>
        </w:rPr>
        <w:t>установки шумного насоса в подвальном помещении многоквартирного дома, установки антенны, отказ управляющей компании от обслуживания многоквартирного дома</w:t>
      </w:r>
      <w:r w:rsidR="000C6CFF">
        <w:rPr>
          <w:rFonts w:ascii="Times New Roman" w:hAnsi="Times New Roman" w:cs="Times New Roman"/>
          <w:sz w:val="26"/>
          <w:szCs w:val="24"/>
        </w:rPr>
        <w:t>, предоставление жилья, восстановление подачи холодного водоснабжения, выплата по договору целевого обучения, осуществление продажи алкогольной продукции без лицензии, методов обрезки деревьев, перегон крупнорогатого скота через проезжую часть</w:t>
      </w:r>
      <w:r w:rsidR="006D178E">
        <w:rPr>
          <w:rFonts w:ascii="Times New Roman" w:hAnsi="Times New Roman" w:cs="Times New Roman"/>
          <w:sz w:val="26"/>
          <w:szCs w:val="24"/>
        </w:rPr>
        <w:t xml:space="preserve">. По </w:t>
      </w:r>
      <w:r w:rsidR="000C6CFF">
        <w:rPr>
          <w:rFonts w:ascii="Times New Roman" w:hAnsi="Times New Roman" w:cs="Times New Roman"/>
          <w:sz w:val="26"/>
          <w:szCs w:val="24"/>
        </w:rPr>
        <w:t>6-ти</w:t>
      </w:r>
      <w:r w:rsidR="006D178E">
        <w:rPr>
          <w:rFonts w:ascii="Times New Roman" w:hAnsi="Times New Roman" w:cs="Times New Roman"/>
          <w:sz w:val="26"/>
          <w:szCs w:val="24"/>
        </w:rPr>
        <w:t xml:space="preserve"> вопросам даны разъяснения.</w:t>
      </w:r>
      <w:r w:rsidR="00946318">
        <w:rPr>
          <w:rFonts w:ascii="Times New Roman" w:hAnsi="Times New Roman" w:cs="Times New Roman"/>
          <w:sz w:val="26"/>
          <w:szCs w:val="24"/>
        </w:rPr>
        <w:t xml:space="preserve"> </w:t>
      </w:r>
      <w:r w:rsidR="000C6CFF">
        <w:rPr>
          <w:rFonts w:ascii="Times New Roman" w:hAnsi="Times New Roman" w:cs="Times New Roman"/>
          <w:sz w:val="26"/>
          <w:szCs w:val="24"/>
        </w:rPr>
        <w:t>Три</w:t>
      </w:r>
      <w:r w:rsidR="00946318">
        <w:rPr>
          <w:rFonts w:ascii="Times New Roman" w:hAnsi="Times New Roman" w:cs="Times New Roman"/>
          <w:sz w:val="26"/>
          <w:szCs w:val="24"/>
        </w:rPr>
        <w:t xml:space="preserve"> вопрос</w:t>
      </w:r>
      <w:r w:rsidR="000C6CFF">
        <w:rPr>
          <w:rFonts w:ascii="Times New Roman" w:hAnsi="Times New Roman" w:cs="Times New Roman"/>
          <w:sz w:val="26"/>
          <w:szCs w:val="24"/>
        </w:rPr>
        <w:t>а реше</w:t>
      </w:r>
      <w:r w:rsidR="00946318">
        <w:rPr>
          <w:rFonts w:ascii="Times New Roman" w:hAnsi="Times New Roman" w:cs="Times New Roman"/>
          <w:sz w:val="26"/>
          <w:szCs w:val="24"/>
        </w:rPr>
        <w:t>н</w:t>
      </w:r>
      <w:r w:rsidR="000C6CFF">
        <w:rPr>
          <w:rFonts w:ascii="Times New Roman" w:hAnsi="Times New Roman" w:cs="Times New Roman"/>
          <w:sz w:val="26"/>
          <w:szCs w:val="24"/>
        </w:rPr>
        <w:t>о</w:t>
      </w:r>
      <w:r w:rsidR="00946318">
        <w:rPr>
          <w:rFonts w:ascii="Times New Roman" w:hAnsi="Times New Roman" w:cs="Times New Roman"/>
          <w:sz w:val="26"/>
          <w:szCs w:val="24"/>
        </w:rPr>
        <w:t xml:space="preserve"> положительно. </w:t>
      </w:r>
      <w:r w:rsidR="000C6CFF">
        <w:rPr>
          <w:rFonts w:ascii="Times New Roman" w:hAnsi="Times New Roman" w:cs="Times New Roman"/>
          <w:sz w:val="26"/>
          <w:szCs w:val="24"/>
        </w:rPr>
        <w:t xml:space="preserve">Одно обращение находится на контроле до  полного исполнения. </w:t>
      </w:r>
    </w:p>
    <w:p w:rsidR="000C6CFF" w:rsidRDefault="000C6CFF" w:rsidP="000C6CFF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Все обращения граждан, поступившие в администрацию города Сорска в ноябре  2025 года, рассмотрены специалистами в установленные законом сроки. </w:t>
      </w:r>
    </w:p>
    <w:p w:rsidR="00630D68" w:rsidRDefault="00630D68" w:rsidP="00630D68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Главный специалист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администрации г</w:t>
      </w:r>
      <w:proofErr w:type="gramStart"/>
      <w:r>
        <w:rPr>
          <w:rFonts w:ascii="Times New Roman" w:hAnsi="Times New Roman" w:cs="Times New Roman"/>
          <w:sz w:val="26"/>
          <w:szCs w:val="24"/>
        </w:rPr>
        <w:t>.С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          Е.С. </w:t>
      </w:r>
      <w:proofErr w:type="spellStart"/>
      <w:r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>
    <w:useFELayout/>
  </w:compat>
  <w:rsids>
    <w:rsidRoot w:val="002E1097"/>
    <w:rsid w:val="0002036E"/>
    <w:rsid w:val="00084BEB"/>
    <w:rsid w:val="000C5E75"/>
    <w:rsid w:val="000C6CFF"/>
    <w:rsid w:val="00144231"/>
    <w:rsid w:val="001640F5"/>
    <w:rsid w:val="001703FA"/>
    <w:rsid w:val="001C7069"/>
    <w:rsid w:val="00245E4B"/>
    <w:rsid w:val="002B556D"/>
    <w:rsid w:val="002E1097"/>
    <w:rsid w:val="00302742"/>
    <w:rsid w:val="003606E2"/>
    <w:rsid w:val="003857B6"/>
    <w:rsid w:val="003C3EA5"/>
    <w:rsid w:val="00426824"/>
    <w:rsid w:val="00444429"/>
    <w:rsid w:val="00571831"/>
    <w:rsid w:val="005860F8"/>
    <w:rsid w:val="005F42B9"/>
    <w:rsid w:val="00630D68"/>
    <w:rsid w:val="0066499A"/>
    <w:rsid w:val="00673193"/>
    <w:rsid w:val="006D178E"/>
    <w:rsid w:val="0074607F"/>
    <w:rsid w:val="00761B59"/>
    <w:rsid w:val="007C4F1B"/>
    <w:rsid w:val="008073A2"/>
    <w:rsid w:val="00850BE5"/>
    <w:rsid w:val="008525A6"/>
    <w:rsid w:val="008809FB"/>
    <w:rsid w:val="00887E66"/>
    <w:rsid w:val="008F2D20"/>
    <w:rsid w:val="0093303D"/>
    <w:rsid w:val="00940D77"/>
    <w:rsid w:val="00946318"/>
    <w:rsid w:val="00965ACB"/>
    <w:rsid w:val="00972C41"/>
    <w:rsid w:val="009867DB"/>
    <w:rsid w:val="009B01B6"/>
    <w:rsid w:val="009F47CC"/>
    <w:rsid w:val="00A10F83"/>
    <w:rsid w:val="00AC0D6B"/>
    <w:rsid w:val="00B652A7"/>
    <w:rsid w:val="00BD3013"/>
    <w:rsid w:val="00BE1BE2"/>
    <w:rsid w:val="00C20646"/>
    <w:rsid w:val="00C916DD"/>
    <w:rsid w:val="00C97301"/>
    <w:rsid w:val="00CB7A8B"/>
    <w:rsid w:val="00CD3511"/>
    <w:rsid w:val="00D75841"/>
    <w:rsid w:val="00D85424"/>
    <w:rsid w:val="00DF0146"/>
    <w:rsid w:val="00E145BC"/>
    <w:rsid w:val="00E658AB"/>
    <w:rsid w:val="00EF6C6D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48</cp:revision>
  <dcterms:created xsi:type="dcterms:W3CDTF">2021-03-19T02:22:00Z</dcterms:created>
  <dcterms:modified xsi:type="dcterms:W3CDTF">2026-01-23T04:01:00Z</dcterms:modified>
</cp:coreProperties>
</file>